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29F21" w14:textId="115F6FDA" w:rsidR="00EE01E6" w:rsidRPr="004530CF" w:rsidRDefault="004530CF">
      <w:pPr>
        <w:spacing w:before="229" w:line="229" w:lineRule="exact"/>
        <w:textAlignment w:val="baseline"/>
        <w:rPr>
          <w:rFonts w:ascii="Arial" w:eastAsia="Arial" w:hAnsi="Arial"/>
          <w:b/>
          <w:bCs/>
          <w:color w:val="000000"/>
          <w:sz w:val="20"/>
          <w:u w:val="single"/>
        </w:rPr>
      </w:pPr>
      <w:r w:rsidRPr="004530CF">
        <w:rPr>
          <w:rFonts w:ascii="Arial" w:eastAsia="Arial" w:hAnsi="Arial"/>
          <w:b/>
          <w:bCs/>
          <w:color w:val="000000"/>
          <w:sz w:val="20"/>
          <w:u w:val="single"/>
        </w:rPr>
        <w:t>The Walton Centre NHS Foundation Trust FOI 5846</w:t>
      </w:r>
    </w:p>
    <w:p w14:paraId="47EF951F" w14:textId="77777777" w:rsidR="00EE01E6" w:rsidRDefault="00E60694">
      <w:pPr>
        <w:spacing w:before="225" w:after="214" w:line="231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We would like to understand the volume of implanted ports and access needles (as defined below) used within NHS </w:t>
      </w:r>
      <w:proofErr w:type="spellStart"/>
      <w:r>
        <w:rPr>
          <w:rFonts w:ascii="Arial" w:eastAsia="Arial" w:hAnsi="Arial"/>
          <w:color w:val="000000"/>
          <w:sz w:val="20"/>
        </w:rPr>
        <w:t>organisations</w:t>
      </w:r>
      <w:proofErr w:type="spellEnd"/>
      <w:r>
        <w:rPr>
          <w:rFonts w:ascii="Arial" w:eastAsia="Arial" w:hAnsi="Arial"/>
          <w:color w:val="000000"/>
          <w:sz w:val="20"/>
        </w:rPr>
        <w:t xml:space="preserve"> throughout the UK:</w:t>
      </w:r>
    </w:p>
    <w:p w14:paraId="4D38A1D3" w14:textId="77777777" w:rsidR="00EE01E6" w:rsidRDefault="00EE01E6">
      <w:pPr>
        <w:spacing w:before="225" w:after="214" w:line="231" w:lineRule="exact"/>
        <w:sectPr w:rsidR="00EE01E6">
          <w:pgSz w:w="11914" w:h="16891"/>
          <w:pgMar w:top="780" w:right="1238" w:bottom="695" w:left="1416" w:header="720" w:footer="720" w:gutter="0"/>
          <w:cols w:space="720"/>
        </w:sectPr>
      </w:pPr>
    </w:p>
    <w:p w14:paraId="10A4F425" w14:textId="77777777" w:rsidR="00EE01E6" w:rsidRDefault="004530CF">
      <w:pPr>
        <w:spacing w:before="3690" w:line="288" w:lineRule="exact"/>
        <w:textAlignment w:val="baseline"/>
        <w:rPr>
          <w:rFonts w:eastAsia="Times New Roman"/>
          <w:color w:val="000000"/>
          <w:sz w:val="24"/>
        </w:rPr>
      </w:pPr>
      <w:r>
        <w:pict w14:anchorId="159068D6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1" type="#_x0000_t202" style="position:absolute;margin-left:.35pt;margin-top:0;width:3in;height:198pt;z-index:-251661312;mso-wrap-distance-left:0;mso-wrap-distance-right:0" filled="f" stroked="f">
            <v:textbox inset="0,0,0,0">
              <w:txbxContent>
                <w:p w14:paraId="356E14E7" w14:textId="77777777" w:rsidR="00EE01E6" w:rsidRDefault="00EE01E6">
                  <w:pPr>
                    <w:pBdr>
                      <w:top w:val="single" w:sz="15" w:space="0" w:color="000000"/>
                      <w:left w:val="single" w:sz="15" w:space="0" w:color="000000"/>
                      <w:bottom w:val="single" w:sz="15" w:space="0" w:color="000000"/>
                      <w:right w:val="single" w:sz="15" w:space="0" w:color="000000"/>
                    </w:pBdr>
                  </w:pPr>
                </w:p>
              </w:txbxContent>
            </v:textbox>
          </v:shape>
        </w:pict>
      </w:r>
      <w:r>
        <w:pict w14:anchorId="6012A57E">
          <v:shape id="_x0000_s1030" type="#_x0000_t202" style="position:absolute;margin-left:231.35pt;margin-top:0;width:3in;height:198pt;z-index:-251660288;mso-wrap-distance-left:0;mso-wrap-distance-right:0" filled="f" stroked="f">
            <v:textbox inset="0,0,0,0">
              <w:txbxContent>
                <w:p w14:paraId="2B18B517" w14:textId="77777777" w:rsidR="000A4293" w:rsidRDefault="000A4293"/>
              </w:txbxContent>
            </v:textbox>
          </v:shape>
        </w:pict>
      </w:r>
      <w:r>
        <w:pict w14:anchorId="4663C51D">
          <v:shape id="_x0000_s1029" type="#_x0000_t202" style="position:absolute;margin-left:3.25pt;margin-top:0;width:210.2pt;height:97.25pt;z-index:-251657216;mso-wrap-distance-left:0;mso-wrap-distance-right:0" filled="f" stroked="f">
            <v:textbox inset="0,0,0,0">
              <w:txbxContent>
                <w:p w14:paraId="7801C358" w14:textId="77777777" w:rsidR="00EE01E6" w:rsidRDefault="00E60694">
                  <w:pPr>
                    <w:spacing w:before="102" w:line="230" w:lineRule="exact"/>
                    <w:ind w:left="216"/>
                    <w:jc w:val="both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3"/>
                      <w:sz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20"/>
                    </w:rPr>
                    <w:t>Implanted Port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20"/>
                      <w:vertAlign w:val="superscript"/>
                    </w:rPr>
                    <w:t>1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13"/>
                    </w:rPr>
                    <w:t xml:space="preserve"> </w:t>
                  </w:r>
                </w:p>
                <w:p w14:paraId="76B0079E" w14:textId="77777777" w:rsidR="00EE01E6" w:rsidRDefault="00E60694">
                  <w:pPr>
                    <w:spacing w:before="10" w:line="228" w:lineRule="exact"/>
                    <w:ind w:left="216" w:right="360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An implanted port is a totally implantable vascular access device made of two components: a reservoir with a self-sealing septum, which is attached to a silicone catheter. The port is usually placed subcutaneously on either the chest or the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arm</w:t>
                  </w:r>
                  <w:proofErr w:type="gramEnd"/>
                </w:p>
              </w:txbxContent>
            </v:textbox>
          </v:shape>
        </w:pict>
      </w:r>
      <w:r>
        <w:pict w14:anchorId="7C8DCA6A">
          <v:shape id="_x0000_s1028" type="#_x0000_t202" style="position:absolute;margin-left:3.25pt;margin-top:97.25pt;width:210.2pt;height:100.75pt;z-index:-251659264;mso-wrap-distance-left:0;mso-wrap-distance-right:0" filled="f" stroked="f">
            <v:textbox inset="0,0,0,0">
              <w:txbxContent>
                <w:p w14:paraId="46D305B6" w14:textId="77777777" w:rsidR="00EE01E6" w:rsidRDefault="00E60694">
                  <w:pPr>
                    <w:spacing w:before="225" w:after="20"/>
                    <w:ind w:left="295" w:right="237"/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33D9EE19" wp14:editId="4A8FF6F2">
                        <wp:extent cx="2331720" cy="1075690"/>
                        <wp:effectExtent l="0" t="0" r="0" b="0"/>
                        <wp:docPr id="2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"/>
                                <pic:cNvPicPr preferRelativeResize="0"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31720" cy="10756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 w14:anchorId="669B3F63">
          <v:shape id="_x0000_s1027" type="#_x0000_t202" style="position:absolute;margin-left:231.35pt;margin-top:0;width:215.55pt;height:198pt;z-index:-251658240;mso-wrap-distance-left:0;mso-wrap-distance-right:0" filled="f" stroked="f">
            <v:textbox inset="0,0,0,0">
              <w:txbxContent>
                <w:p w14:paraId="0DC4A3EE" w14:textId="77777777" w:rsidR="00EE01E6" w:rsidRDefault="00E60694">
                  <w:pPr>
                    <w:ind w:left="10"/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10016ECB" wp14:editId="22042329">
                        <wp:extent cx="2731135" cy="2514600"/>
                        <wp:effectExtent l="0" t="0" r="0" b="0"/>
                        <wp:docPr id="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"/>
                                <pic:cNvPicPr preferRelativeResize="0"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31135" cy="2514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 w14:anchorId="6CDBB4F8">
          <v:shape id="_x0000_s1026" type="#_x0000_t202" style="position:absolute;margin-left:244.3pt;margin-top:5.15pt;width:165.85pt;height:35.55pt;z-index:-251656192;mso-wrap-distance-left:0;mso-wrap-distance-right:0" filled="f" stroked="f">
            <v:textbox inset="0,0,0,0">
              <w:txbxContent>
                <w:p w14:paraId="443716BF" w14:textId="77777777" w:rsidR="00EE01E6" w:rsidRDefault="00E60694">
                  <w:pPr>
                    <w:spacing w:before="16" w:line="23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3"/>
                      <w:sz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20"/>
                    </w:rPr>
                    <w:t>Port Access Needle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20"/>
                      <w:vertAlign w:val="superscript"/>
                    </w:rPr>
                    <w:t>1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13"/>
                    </w:rPr>
                    <w:t xml:space="preserve"> </w:t>
                  </w:r>
                </w:p>
                <w:p w14:paraId="1070689E" w14:textId="77777777" w:rsidR="00EE01E6" w:rsidRDefault="00E60694">
                  <w:pPr>
                    <w:spacing w:before="4" w:line="229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4"/>
                      <w:sz w:val="20"/>
                    </w:rPr>
                    <w:t>Implanted ports are accessed using a</w:t>
                  </w:r>
                </w:p>
                <w:p w14:paraId="436A36F6" w14:textId="77777777" w:rsidR="00EE01E6" w:rsidRDefault="00E60694">
                  <w:pPr>
                    <w:spacing w:before="2" w:line="218" w:lineRule="exact"/>
                    <w:textAlignment w:val="baseline"/>
                    <w:rPr>
                      <w:rFonts w:ascii="Arial" w:eastAsia="Arial" w:hAnsi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special non-coring (Huber) needle</w:t>
                  </w:r>
                </w:p>
              </w:txbxContent>
            </v:textbox>
          </v:shape>
        </w:pict>
      </w:r>
    </w:p>
    <w:p w14:paraId="2336F6C6" w14:textId="77777777" w:rsidR="00EE01E6" w:rsidRDefault="00EE01E6">
      <w:pPr>
        <w:sectPr w:rsidR="00EE01E6">
          <w:type w:val="continuous"/>
          <w:pgSz w:w="11914" w:h="16891"/>
          <w:pgMar w:top="780" w:right="1133" w:bottom="695" w:left="1416" w:header="720" w:footer="720" w:gutter="0"/>
          <w:cols w:space="720"/>
        </w:sectPr>
      </w:pPr>
    </w:p>
    <w:p w14:paraId="0EA5E0C6" w14:textId="77777777" w:rsidR="00EE01E6" w:rsidRDefault="00E60694">
      <w:pPr>
        <w:spacing w:before="199" w:line="456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We would be most grateful if you could kindly provide the below information: </w:t>
      </w:r>
      <w:r>
        <w:rPr>
          <w:rFonts w:ascii="Arial" w:eastAsia="Arial" w:hAnsi="Arial"/>
          <w:color w:val="000000"/>
          <w:sz w:val="20"/>
        </w:rPr>
        <w:br/>
      </w:r>
      <w:r>
        <w:rPr>
          <w:rFonts w:ascii="Arial" w:eastAsia="Arial" w:hAnsi="Arial"/>
          <w:color w:val="000000"/>
          <w:sz w:val="20"/>
          <w:u w:val="single"/>
        </w:rPr>
        <w:t xml:space="preserve">Information requested in respect of </w:t>
      </w:r>
      <w:r>
        <w:rPr>
          <w:rFonts w:ascii="Arial" w:eastAsia="Arial" w:hAnsi="Arial"/>
          <w:b/>
          <w:color w:val="000000"/>
          <w:sz w:val="20"/>
          <w:u w:val="single"/>
        </w:rPr>
        <w:t xml:space="preserve">Implantable Ports </w:t>
      </w:r>
    </w:p>
    <w:p w14:paraId="0CACD36A" w14:textId="77777777" w:rsidR="00EE01E6" w:rsidRDefault="00E60694">
      <w:pPr>
        <w:tabs>
          <w:tab w:val="left" w:pos="1440"/>
        </w:tabs>
        <w:spacing w:before="224" w:line="233" w:lineRule="exact"/>
        <w:ind w:left="1440" w:right="432" w:hanging="1440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Question 1a</w:t>
      </w:r>
      <w:r>
        <w:rPr>
          <w:rFonts w:ascii="Arial" w:eastAsia="Arial" w:hAnsi="Arial"/>
          <w:color w:val="000000"/>
          <w:sz w:val="20"/>
        </w:rPr>
        <w:tab/>
        <w:t xml:space="preserve">Has your </w:t>
      </w:r>
      <w:proofErr w:type="spellStart"/>
      <w:r>
        <w:rPr>
          <w:rFonts w:ascii="Arial" w:eastAsia="Arial" w:hAnsi="Arial"/>
          <w:color w:val="000000"/>
          <w:sz w:val="20"/>
        </w:rPr>
        <w:t>organisation</w:t>
      </w:r>
      <w:proofErr w:type="spellEnd"/>
      <w:r>
        <w:rPr>
          <w:rFonts w:ascii="Arial" w:eastAsia="Arial" w:hAnsi="Arial"/>
          <w:color w:val="000000"/>
          <w:sz w:val="20"/>
        </w:rPr>
        <w:t xml:space="preserve"> purchased </w:t>
      </w:r>
      <w:r>
        <w:rPr>
          <w:rFonts w:ascii="Arial" w:eastAsia="Arial" w:hAnsi="Arial"/>
          <w:b/>
          <w:color w:val="000000"/>
          <w:sz w:val="20"/>
        </w:rPr>
        <w:t xml:space="preserve">implantable ports </w:t>
      </w:r>
      <w:r>
        <w:rPr>
          <w:rFonts w:ascii="Arial" w:eastAsia="Arial" w:hAnsi="Arial"/>
          <w:color w:val="000000"/>
          <w:sz w:val="20"/>
        </w:rPr>
        <w:t>between 1</w:t>
      </w:r>
      <w:r>
        <w:rPr>
          <w:rFonts w:ascii="Arial" w:eastAsia="Arial" w:hAnsi="Arial"/>
          <w:color w:val="000000"/>
          <w:sz w:val="20"/>
          <w:vertAlign w:val="superscript"/>
        </w:rPr>
        <w:t>st</w:t>
      </w:r>
      <w:r>
        <w:rPr>
          <w:rFonts w:ascii="Arial" w:eastAsia="Arial" w:hAnsi="Arial"/>
          <w:color w:val="000000"/>
          <w:sz w:val="20"/>
        </w:rPr>
        <w:t xml:space="preserve"> April 2022 and 31</w:t>
      </w:r>
      <w:r>
        <w:rPr>
          <w:rFonts w:ascii="Arial" w:eastAsia="Arial" w:hAnsi="Arial"/>
          <w:color w:val="000000"/>
          <w:sz w:val="20"/>
          <w:vertAlign w:val="superscript"/>
        </w:rPr>
        <w:t>st</w:t>
      </w:r>
      <w:r>
        <w:rPr>
          <w:rFonts w:ascii="Arial" w:eastAsia="Arial" w:hAnsi="Arial"/>
          <w:color w:val="000000"/>
          <w:sz w:val="13"/>
        </w:rPr>
        <w:t xml:space="preserve"> </w:t>
      </w:r>
      <w:r>
        <w:rPr>
          <w:rFonts w:ascii="Arial" w:eastAsia="Arial" w:hAnsi="Arial"/>
          <w:color w:val="000000"/>
          <w:sz w:val="20"/>
        </w:rPr>
        <w:t>March 2023?</w:t>
      </w:r>
    </w:p>
    <w:p w14:paraId="203D67BF" w14:textId="06B80661" w:rsidR="004530CF" w:rsidRPr="004530CF" w:rsidRDefault="004530CF">
      <w:pPr>
        <w:tabs>
          <w:tab w:val="left" w:pos="1440"/>
        </w:tabs>
        <w:spacing w:before="224" w:line="233" w:lineRule="exact"/>
        <w:ind w:left="1440" w:right="432" w:hanging="1440"/>
        <w:textAlignment w:val="baseline"/>
        <w:rPr>
          <w:rFonts w:ascii="Arial" w:eastAsia="Arial" w:hAnsi="Arial"/>
          <w:color w:val="4472C4" w:themeColor="accent1"/>
          <w:sz w:val="20"/>
        </w:rPr>
      </w:pPr>
      <w:r>
        <w:rPr>
          <w:rFonts w:ascii="Arial" w:eastAsia="Arial" w:hAnsi="Arial"/>
          <w:color w:val="4472C4" w:themeColor="accent1"/>
          <w:sz w:val="20"/>
        </w:rPr>
        <w:t>No</w:t>
      </w:r>
    </w:p>
    <w:p w14:paraId="5D3747EC" w14:textId="77777777" w:rsidR="00EE01E6" w:rsidRDefault="00E60694">
      <w:pPr>
        <w:tabs>
          <w:tab w:val="left" w:pos="1440"/>
        </w:tabs>
        <w:spacing w:before="232" w:line="230" w:lineRule="exact"/>
        <w:ind w:left="1440" w:right="72" w:hanging="1440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Question 2a</w:t>
      </w:r>
      <w:r>
        <w:rPr>
          <w:rFonts w:ascii="Arial" w:eastAsia="Arial" w:hAnsi="Arial"/>
          <w:color w:val="000000"/>
          <w:sz w:val="20"/>
        </w:rPr>
        <w:tab/>
        <w:t xml:space="preserve">If yes, to question 1a, please can you kindly provide a purchasing export report detailing the following relevant to </w:t>
      </w:r>
      <w:r>
        <w:rPr>
          <w:rFonts w:ascii="Arial" w:eastAsia="Arial" w:hAnsi="Arial"/>
          <w:b/>
          <w:color w:val="000000"/>
          <w:sz w:val="20"/>
        </w:rPr>
        <w:t xml:space="preserve">implantable ports </w:t>
      </w:r>
      <w:r>
        <w:rPr>
          <w:rFonts w:ascii="Arial" w:eastAsia="Arial" w:hAnsi="Arial"/>
          <w:color w:val="000000"/>
          <w:sz w:val="20"/>
        </w:rPr>
        <w:t>purchased between 1</w:t>
      </w:r>
      <w:r>
        <w:rPr>
          <w:rFonts w:ascii="Arial" w:eastAsia="Arial" w:hAnsi="Arial"/>
          <w:color w:val="000000"/>
          <w:sz w:val="20"/>
          <w:vertAlign w:val="superscript"/>
        </w:rPr>
        <w:t>st</w:t>
      </w:r>
      <w:r>
        <w:rPr>
          <w:rFonts w:ascii="Arial" w:eastAsia="Arial" w:hAnsi="Arial"/>
          <w:color w:val="000000"/>
          <w:sz w:val="20"/>
        </w:rPr>
        <w:t xml:space="preserve"> April 2022 and 31</w:t>
      </w:r>
      <w:r>
        <w:rPr>
          <w:rFonts w:ascii="Arial" w:eastAsia="Arial" w:hAnsi="Arial"/>
          <w:color w:val="000000"/>
          <w:sz w:val="20"/>
          <w:vertAlign w:val="superscript"/>
        </w:rPr>
        <w:t>st</w:t>
      </w:r>
      <w:r>
        <w:rPr>
          <w:rFonts w:ascii="Arial" w:eastAsia="Arial" w:hAnsi="Arial"/>
          <w:color w:val="000000"/>
          <w:sz w:val="13"/>
        </w:rPr>
        <w:t xml:space="preserve"> </w:t>
      </w:r>
      <w:r>
        <w:rPr>
          <w:rFonts w:ascii="Arial" w:eastAsia="Arial" w:hAnsi="Arial"/>
          <w:color w:val="000000"/>
          <w:sz w:val="20"/>
        </w:rPr>
        <w:t xml:space="preserve">March </w:t>
      </w:r>
      <w:proofErr w:type="gramStart"/>
      <w:r>
        <w:rPr>
          <w:rFonts w:ascii="Arial" w:eastAsia="Arial" w:hAnsi="Arial"/>
          <w:color w:val="000000"/>
          <w:sz w:val="20"/>
        </w:rPr>
        <w:t>2023;</w:t>
      </w:r>
      <w:proofErr w:type="gramEnd"/>
    </w:p>
    <w:p w14:paraId="2CCF0E57" w14:textId="77777777" w:rsidR="00EE01E6" w:rsidRDefault="00E60694">
      <w:pPr>
        <w:numPr>
          <w:ilvl w:val="0"/>
          <w:numId w:val="1"/>
        </w:numPr>
        <w:tabs>
          <w:tab w:val="clear" w:pos="360"/>
          <w:tab w:val="left" w:pos="2880"/>
        </w:tabs>
        <w:spacing w:before="10" w:line="220" w:lineRule="exact"/>
        <w:ind w:left="2520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Manufacturer</w:t>
      </w:r>
    </w:p>
    <w:p w14:paraId="1E65DEC6" w14:textId="77777777" w:rsidR="00EE01E6" w:rsidRDefault="00E60694">
      <w:pPr>
        <w:numPr>
          <w:ilvl w:val="0"/>
          <w:numId w:val="1"/>
        </w:numPr>
        <w:tabs>
          <w:tab w:val="clear" w:pos="360"/>
          <w:tab w:val="left" w:pos="2880"/>
        </w:tabs>
        <w:spacing w:before="11" w:line="220" w:lineRule="exact"/>
        <w:ind w:left="2520"/>
        <w:textAlignment w:val="baseline"/>
        <w:rPr>
          <w:rFonts w:ascii="Arial" w:eastAsia="Arial" w:hAnsi="Arial"/>
          <w:color w:val="000000"/>
          <w:spacing w:val="-2"/>
          <w:sz w:val="20"/>
        </w:rPr>
      </w:pPr>
      <w:r>
        <w:rPr>
          <w:rFonts w:ascii="Arial" w:eastAsia="Arial" w:hAnsi="Arial"/>
          <w:color w:val="000000"/>
          <w:spacing w:val="-2"/>
          <w:sz w:val="20"/>
        </w:rPr>
        <w:t>Brand</w:t>
      </w:r>
    </w:p>
    <w:p w14:paraId="45200A20" w14:textId="77777777" w:rsidR="00EE01E6" w:rsidRDefault="00E60694">
      <w:pPr>
        <w:numPr>
          <w:ilvl w:val="0"/>
          <w:numId w:val="1"/>
        </w:numPr>
        <w:tabs>
          <w:tab w:val="clear" w:pos="360"/>
          <w:tab w:val="left" w:pos="2880"/>
        </w:tabs>
        <w:spacing w:before="10" w:line="220" w:lineRule="exact"/>
        <w:ind w:left="2520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Product Code</w:t>
      </w:r>
    </w:p>
    <w:p w14:paraId="7931504D" w14:textId="77777777" w:rsidR="00EE01E6" w:rsidRDefault="00E60694">
      <w:pPr>
        <w:numPr>
          <w:ilvl w:val="0"/>
          <w:numId w:val="1"/>
        </w:numPr>
        <w:tabs>
          <w:tab w:val="clear" w:pos="360"/>
          <w:tab w:val="left" w:pos="2880"/>
        </w:tabs>
        <w:spacing w:before="11" w:line="220" w:lineRule="exact"/>
        <w:ind w:left="2520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Description</w:t>
      </w:r>
    </w:p>
    <w:p w14:paraId="73E2A2A4" w14:textId="77777777" w:rsidR="00EE01E6" w:rsidRDefault="00E60694">
      <w:pPr>
        <w:numPr>
          <w:ilvl w:val="0"/>
          <w:numId w:val="1"/>
        </w:numPr>
        <w:tabs>
          <w:tab w:val="clear" w:pos="360"/>
          <w:tab w:val="left" w:pos="2880"/>
        </w:tabs>
        <w:spacing w:before="5" w:line="220" w:lineRule="exact"/>
        <w:ind w:left="2520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Volume (in pieces)</w:t>
      </w:r>
    </w:p>
    <w:p w14:paraId="58865368" w14:textId="77777777" w:rsidR="00EE01E6" w:rsidRDefault="00E60694">
      <w:pPr>
        <w:numPr>
          <w:ilvl w:val="0"/>
          <w:numId w:val="1"/>
        </w:numPr>
        <w:tabs>
          <w:tab w:val="clear" w:pos="360"/>
          <w:tab w:val="left" w:pos="2880"/>
        </w:tabs>
        <w:spacing w:before="15" w:line="220" w:lineRule="exact"/>
        <w:ind w:left="2520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Supply route for example, Direct, NHS Supply Chain </w:t>
      </w:r>
      <w:proofErr w:type="spellStart"/>
      <w:r>
        <w:rPr>
          <w:rFonts w:ascii="Arial" w:eastAsia="Arial" w:hAnsi="Arial"/>
          <w:color w:val="000000"/>
          <w:sz w:val="20"/>
        </w:rPr>
        <w:t>etc</w:t>
      </w:r>
      <w:proofErr w:type="spellEnd"/>
    </w:p>
    <w:p w14:paraId="1CCE556C" w14:textId="77777777" w:rsidR="004530CF" w:rsidRDefault="004530CF" w:rsidP="004530CF">
      <w:pPr>
        <w:tabs>
          <w:tab w:val="left" w:pos="360"/>
          <w:tab w:val="left" w:pos="2880"/>
        </w:tabs>
        <w:spacing w:before="15" w:line="220" w:lineRule="exact"/>
        <w:textAlignment w:val="baseline"/>
        <w:rPr>
          <w:rFonts w:ascii="Arial" w:eastAsia="Arial" w:hAnsi="Arial"/>
          <w:color w:val="000000"/>
          <w:sz w:val="20"/>
        </w:rPr>
      </w:pPr>
    </w:p>
    <w:p w14:paraId="1C5E4A02" w14:textId="109070F1" w:rsidR="004530CF" w:rsidRPr="004530CF" w:rsidRDefault="004530CF" w:rsidP="004530CF">
      <w:pPr>
        <w:tabs>
          <w:tab w:val="left" w:pos="360"/>
          <w:tab w:val="left" w:pos="2880"/>
        </w:tabs>
        <w:spacing w:before="15" w:line="220" w:lineRule="exact"/>
        <w:textAlignment w:val="baseline"/>
        <w:rPr>
          <w:rFonts w:ascii="Arial" w:eastAsia="Arial" w:hAnsi="Arial"/>
          <w:color w:val="4472C4" w:themeColor="accent1"/>
          <w:sz w:val="20"/>
        </w:rPr>
      </w:pPr>
      <w:r>
        <w:rPr>
          <w:rFonts w:ascii="Arial" w:eastAsia="Arial" w:hAnsi="Arial"/>
          <w:color w:val="4472C4" w:themeColor="accent1"/>
          <w:sz w:val="20"/>
        </w:rPr>
        <w:t>N/A</w:t>
      </w:r>
    </w:p>
    <w:p w14:paraId="343A90ED" w14:textId="77777777" w:rsidR="00EE01E6" w:rsidRDefault="00E60694">
      <w:pPr>
        <w:spacing w:before="461" w:line="143" w:lineRule="exact"/>
        <w:textAlignment w:val="baseline"/>
        <w:rPr>
          <w:rFonts w:ascii="Calibri" w:eastAsia="Calibri" w:hAnsi="Calibri"/>
          <w:color w:val="000000"/>
          <w:sz w:val="14"/>
        </w:rPr>
      </w:pPr>
      <w:r>
        <w:rPr>
          <w:rFonts w:ascii="Calibri" w:eastAsia="Calibri" w:hAnsi="Calibri"/>
          <w:color w:val="000000"/>
          <w:sz w:val="14"/>
        </w:rPr>
        <w:t>1 Lister, S et al, Royal Marsden Manual of Clinical Nursing Procedures, 2020, Chapter 17, Vascular Access Devices: Insertion and Management, page 1102</w:t>
      </w:r>
    </w:p>
    <w:p w14:paraId="45D6AD43" w14:textId="77777777" w:rsidR="00EE01E6" w:rsidRDefault="00EE01E6">
      <w:pPr>
        <w:sectPr w:rsidR="00EE01E6">
          <w:type w:val="continuous"/>
          <w:pgSz w:w="11914" w:h="16891"/>
          <w:pgMar w:top="780" w:right="1133" w:bottom="695" w:left="1421" w:header="720" w:footer="720" w:gutter="0"/>
          <w:cols w:space="720"/>
        </w:sectPr>
      </w:pPr>
    </w:p>
    <w:p w14:paraId="57C1C306" w14:textId="77777777" w:rsidR="00EE01E6" w:rsidRDefault="00E60694">
      <w:pPr>
        <w:tabs>
          <w:tab w:val="left" w:pos="1512"/>
        </w:tabs>
        <w:spacing w:before="19" w:line="230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lastRenderedPageBreak/>
        <w:t>Question 3a</w:t>
      </w:r>
      <w:r>
        <w:rPr>
          <w:rFonts w:ascii="Arial" w:eastAsia="Arial" w:hAnsi="Arial"/>
          <w:color w:val="000000"/>
          <w:sz w:val="20"/>
        </w:rPr>
        <w:tab/>
        <w:t xml:space="preserve">Which clinical area(s) insert implantable ports in your </w:t>
      </w:r>
      <w:proofErr w:type="spellStart"/>
      <w:r>
        <w:rPr>
          <w:rFonts w:ascii="Arial" w:eastAsia="Arial" w:hAnsi="Arial"/>
          <w:color w:val="000000"/>
          <w:sz w:val="20"/>
        </w:rPr>
        <w:t>organisation</w:t>
      </w:r>
      <w:proofErr w:type="spellEnd"/>
      <w:r>
        <w:rPr>
          <w:rFonts w:ascii="Arial" w:eastAsia="Arial" w:hAnsi="Arial"/>
          <w:color w:val="000000"/>
          <w:sz w:val="20"/>
        </w:rPr>
        <w:t>?</w:t>
      </w:r>
    </w:p>
    <w:p w14:paraId="6D8ECABB" w14:textId="303E6201" w:rsidR="004530CF" w:rsidRPr="004530CF" w:rsidRDefault="004530CF">
      <w:pPr>
        <w:tabs>
          <w:tab w:val="left" w:pos="1512"/>
        </w:tabs>
        <w:spacing w:before="19" w:line="230" w:lineRule="exact"/>
        <w:textAlignment w:val="baseline"/>
        <w:rPr>
          <w:rFonts w:ascii="Arial" w:eastAsia="Arial" w:hAnsi="Arial"/>
          <w:color w:val="4472C4" w:themeColor="accent1"/>
          <w:sz w:val="20"/>
        </w:rPr>
      </w:pPr>
      <w:r>
        <w:rPr>
          <w:rFonts w:ascii="Arial" w:eastAsia="Arial" w:hAnsi="Arial"/>
          <w:color w:val="4472C4" w:themeColor="accent1"/>
          <w:sz w:val="20"/>
        </w:rPr>
        <w:t>N/A</w:t>
      </w:r>
    </w:p>
    <w:p w14:paraId="3F63954C" w14:textId="70351A46" w:rsidR="00EE01E6" w:rsidRDefault="00E60694">
      <w:pPr>
        <w:tabs>
          <w:tab w:val="left" w:pos="1512"/>
        </w:tabs>
        <w:spacing w:before="227" w:line="230" w:lineRule="exact"/>
        <w:ind w:left="1440" w:right="72" w:hanging="1440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Question 4a</w:t>
      </w:r>
      <w:r>
        <w:rPr>
          <w:rFonts w:ascii="Arial" w:eastAsia="Arial" w:hAnsi="Arial"/>
          <w:color w:val="000000"/>
          <w:sz w:val="20"/>
        </w:rPr>
        <w:tab/>
        <w:t xml:space="preserve">Has your </w:t>
      </w:r>
      <w:proofErr w:type="spellStart"/>
      <w:r>
        <w:rPr>
          <w:rFonts w:ascii="Arial" w:eastAsia="Arial" w:hAnsi="Arial"/>
          <w:color w:val="000000"/>
          <w:sz w:val="20"/>
        </w:rPr>
        <w:t>organisation</w:t>
      </w:r>
      <w:proofErr w:type="spellEnd"/>
      <w:r>
        <w:rPr>
          <w:rFonts w:ascii="Arial" w:eastAsia="Arial" w:hAnsi="Arial"/>
          <w:color w:val="000000"/>
          <w:sz w:val="20"/>
        </w:rPr>
        <w:t xml:space="preserve"> any data regarding the number of patients that had a port inserted between 1</w:t>
      </w:r>
      <w:r>
        <w:rPr>
          <w:rFonts w:ascii="Arial" w:eastAsia="Arial" w:hAnsi="Arial"/>
          <w:color w:val="000000"/>
          <w:sz w:val="20"/>
          <w:vertAlign w:val="superscript"/>
        </w:rPr>
        <w:t>st</w:t>
      </w:r>
      <w:r>
        <w:rPr>
          <w:rFonts w:ascii="Arial" w:eastAsia="Arial" w:hAnsi="Arial"/>
          <w:color w:val="000000"/>
          <w:sz w:val="20"/>
        </w:rPr>
        <w:t xml:space="preserve"> April 2022 and 31</w:t>
      </w:r>
      <w:r>
        <w:rPr>
          <w:rFonts w:ascii="Arial" w:eastAsia="Arial" w:hAnsi="Arial"/>
          <w:color w:val="000000"/>
          <w:sz w:val="20"/>
          <w:vertAlign w:val="superscript"/>
        </w:rPr>
        <w:t>st</w:t>
      </w:r>
      <w:r>
        <w:rPr>
          <w:rFonts w:ascii="Arial" w:eastAsia="Arial" w:hAnsi="Arial"/>
          <w:color w:val="000000"/>
          <w:sz w:val="20"/>
        </w:rPr>
        <w:t xml:space="preserve"> March 2023 that also required a high-pressure injection contrast media scan?</w:t>
      </w:r>
    </w:p>
    <w:p w14:paraId="6A0B8F98" w14:textId="52386433" w:rsidR="004530CF" w:rsidRPr="004530CF" w:rsidRDefault="004530CF">
      <w:pPr>
        <w:tabs>
          <w:tab w:val="left" w:pos="1512"/>
        </w:tabs>
        <w:spacing w:before="227" w:line="230" w:lineRule="exact"/>
        <w:ind w:left="1440" w:right="72" w:hanging="1440"/>
        <w:textAlignment w:val="baseline"/>
        <w:rPr>
          <w:rFonts w:ascii="Arial" w:eastAsia="Arial" w:hAnsi="Arial"/>
          <w:color w:val="4472C4" w:themeColor="accent1"/>
          <w:sz w:val="20"/>
        </w:rPr>
      </w:pPr>
      <w:r>
        <w:rPr>
          <w:rFonts w:ascii="Arial" w:eastAsia="Arial" w:hAnsi="Arial"/>
          <w:color w:val="4472C4" w:themeColor="accent1"/>
          <w:sz w:val="20"/>
        </w:rPr>
        <w:t>N/A</w:t>
      </w:r>
    </w:p>
    <w:p w14:paraId="6A634F76" w14:textId="77777777" w:rsidR="00EE01E6" w:rsidRDefault="00E60694">
      <w:pPr>
        <w:spacing w:before="408" w:line="231" w:lineRule="exact"/>
        <w:textAlignment w:val="baseline"/>
        <w:rPr>
          <w:rFonts w:ascii="Arial" w:eastAsia="Arial" w:hAnsi="Arial"/>
          <w:color w:val="000000"/>
          <w:sz w:val="20"/>
          <w:u w:val="single"/>
        </w:rPr>
      </w:pPr>
      <w:r>
        <w:rPr>
          <w:rFonts w:ascii="Arial" w:eastAsia="Arial" w:hAnsi="Arial"/>
          <w:color w:val="000000"/>
          <w:sz w:val="20"/>
          <w:u w:val="single"/>
        </w:rPr>
        <w:t xml:space="preserve">Information requested in respect of </w:t>
      </w:r>
      <w:r>
        <w:rPr>
          <w:rFonts w:ascii="Arial" w:eastAsia="Arial" w:hAnsi="Arial"/>
          <w:b/>
          <w:color w:val="000000"/>
          <w:sz w:val="20"/>
          <w:u w:val="single"/>
        </w:rPr>
        <w:t xml:space="preserve">Port Access Needles </w:t>
      </w:r>
    </w:p>
    <w:p w14:paraId="7EEC4D50" w14:textId="77777777" w:rsidR="00EE01E6" w:rsidRDefault="00E60694">
      <w:pPr>
        <w:tabs>
          <w:tab w:val="left" w:pos="1512"/>
        </w:tabs>
        <w:spacing w:before="221" w:line="235" w:lineRule="exact"/>
        <w:ind w:left="1440" w:right="144" w:hanging="1440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Question 1b</w:t>
      </w:r>
      <w:r>
        <w:rPr>
          <w:rFonts w:ascii="Arial" w:eastAsia="Arial" w:hAnsi="Arial"/>
          <w:color w:val="000000"/>
          <w:sz w:val="20"/>
        </w:rPr>
        <w:tab/>
        <w:t xml:space="preserve">Has your organization purchased </w:t>
      </w:r>
      <w:r>
        <w:rPr>
          <w:rFonts w:ascii="Arial" w:eastAsia="Arial" w:hAnsi="Arial"/>
          <w:b/>
          <w:color w:val="000000"/>
          <w:sz w:val="20"/>
        </w:rPr>
        <w:t xml:space="preserve">port access needles </w:t>
      </w:r>
      <w:r>
        <w:rPr>
          <w:rFonts w:ascii="Arial" w:eastAsia="Arial" w:hAnsi="Arial"/>
          <w:color w:val="000000"/>
          <w:sz w:val="20"/>
        </w:rPr>
        <w:t>between 1</w:t>
      </w:r>
      <w:r>
        <w:rPr>
          <w:rFonts w:ascii="Arial" w:eastAsia="Arial" w:hAnsi="Arial"/>
          <w:color w:val="000000"/>
          <w:sz w:val="20"/>
          <w:vertAlign w:val="superscript"/>
        </w:rPr>
        <w:t>st</w:t>
      </w:r>
      <w:r>
        <w:rPr>
          <w:rFonts w:ascii="Arial" w:eastAsia="Arial" w:hAnsi="Arial"/>
          <w:color w:val="000000"/>
          <w:sz w:val="20"/>
        </w:rPr>
        <w:t xml:space="preserve"> April 2022 and 31</w:t>
      </w:r>
      <w:r>
        <w:rPr>
          <w:rFonts w:ascii="Arial" w:eastAsia="Arial" w:hAnsi="Arial"/>
          <w:color w:val="000000"/>
          <w:sz w:val="20"/>
          <w:vertAlign w:val="superscript"/>
        </w:rPr>
        <w:t>st</w:t>
      </w:r>
      <w:r>
        <w:rPr>
          <w:rFonts w:ascii="Arial" w:eastAsia="Arial" w:hAnsi="Arial"/>
          <w:color w:val="000000"/>
          <w:sz w:val="13"/>
        </w:rPr>
        <w:t xml:space="preserve"> </w:t>
      </w:r>
      <w:r>
        <w:rPr>
          <w:rFonts w:ascii="Arial" w:eastAsia="Arial" w:hAnsi="Arial"/>
          <w:color w:val="000000"/>
          <w:sz w:val="20"/>
        </w:rPr>
        <w:t>March 2023?</w:t>
      </w:r>
    </w:p>
    <w:p w14:paraId="47FC5616" w14:textId="6A901C43" w:rsidR="004530CF" w:rsidRPr="004530CF" w:rsidRDefault="004530CF">
      <w:pPr>
        <w:tabs>
          <w:tab w:val="left" w:pos="1512"/>
        </w:tabs>
        <w:spacing w:before="221" w:line="235" w:lineRule="exact"/>
        <w:ind w:left="1440" w:right="144" w:hanging="1440"/>
        <w:textAlignment w:val="baseline"/>
        <w:rPr>
          <w:rFonts w:ascii="Arial" w:eastAsia="Arial" w:hAnsi="Arial"/>
          <w:color w:val="4472C4" w:themeColor="accent1"/>
          <w:sz w:val="20"/>
        </w:rPr>
      </w:pPr>
      <w:r>
        <w:rPr>
          <w:rFonts w:ascii="Arial" w:eastAsia="Arial" w:hAnsi="Arial"/>
          <w:color w:val="4472C4" w:themeColor="accent1"/>
          <w:sz w:val="20"/>
        </w:rPr>
        <w:t>Yes</w:t>
      </w:r>
    </w:p>
    <w:p w14:paraId="4A5EE209" w14:textId="77777777" w:rsidR="00EE01E6" w:rsidRDefault="00E60694">
      <w:pPr>
        <w:tabs>
          <w:tab w:val="left" w:pos="1512"/>
        </w:tabs>
        <w:spacing w:before="231" w:line="230" w:lineRule="exact"/>
        <w:ind w:left="1440" w:right="72" w:hanging="1440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Question 2b</w:t>
      </w:r>
      <w:r>
        <w:rPr>
          <w:rFonts w:ascii="Arial" w:eastAsia="Arial" w:hAnsi="Arial"/>
          <w:color w:val="000000"/>
          <w:sz w:val="20"/>
        </w:rPr>
        <w:tab/>
        <w:t xml:space="preserve">If yes, to question 1b, please can you kindly provide a purchasing export report detailing the following relevant to </w:t>
      </w:r>
      <w:r>
        <w:rPr>
          <w:rFonts w:ascii="Arial" w:eastAsia="Arial" w:hAnsi="Arial"/>
          <w:b/>
          <w:color w:val="000000"/>
          <w:sz w:val="20"/>
        </w:rPr>
        <w:t xml:space="preserve">port access needles </w:t>
      </w:r>
      <w:r>
        <w:rPr>
          <w:rFonts w:ascii="Arial" w:eastAsia="Arial" w:hAnsi="Arial"/>
          <w:color w:val="000000"/>
          <w:sz w:val="20"/>
        </w:rPr>
        <w:t>purchased between 1</w:t>
      </w:r>
      <w:r>
        <w:rPr>
          <w:rFonts w:ascii="Arial" w:eastAsia="Arial" w:hAnsi="Arial"/>
          <w:color w:val="000000"/>
          <w:sz w:val="20"/>
          <w:vertAlign w:val="superscript"/>
        </w:rPr>
        <w:t>st</w:t>
      </w:r>
      <w:r>
        <w:rPr>
          <w:rFonts w:ascii="Arial" w:eastAsia="Arial" w:hAnsi="Arial"/>
          <w:color w:val="000000"/>
          <w:sz w:val="20"/>
        </w:rPr>
        <w:t xml:space="preserve"> April 2022 and 31</w:t>
      </w:r>
      <w:r>
        <w:rPr>
          <w:rFonts w:ascii="Arial" w:eastAsia="Arial" w:hAnsi="Arial"/>
          <w:color w:val="000000"/>
          <w:sz w:val="20"/>
          <w:vertAlign w:val="superscript"/>
        </w:rPr>
        <w:t>st</w:t>
      </w:r>
      <w:r>
        <w:rPr>
          <w:rFonts w:ascii="Arial" w:eastAsia="Arial" w:hAnsi="Arial"/>
          <w:color w:val="000000"/>
          <w:sz w:val="13"/>
        </w:rPr>
        <w:t xml:space="preserve"> </w:t>
      </w:r>
      <w:r>
        <w:rPr>
          <w:rFonts w:ascii="Arial" w:eastAsia="Arial" w:hAnsi="Arial"/>
          <w:color w:val="000000"/>
          <w:sz w:val="20"/>
        </w:rPr>
        <w:t xml:space="preserve">March </w:t>
      </w:r>
      <w:proofErr w:type="gramStart"/>
      <w:r>
        <w:rPr>
          <w:rFonts w:ascii="Arial" w:eastAsia="Arial" w:hAnsi="Arial"/>
          <w:color w:val="000000"/>
          <w:sz w:val="20"/>
        </w:rPr>
        <w:t>2023;</w:t>
      </w:r>
      <w:proofErr w:type="gramEnd"/>
    </w:p>
    <w:p w14:paraId="3512435E" w14:textId="77777777" w:rsidR="00EE01E6" w:rsidRDefault="00E60694">
      <w:pPr>
        <w:numPr>
          <w:ilvl w:val="0"/>
          <w:numId w:val="1"/>
        </w:numPr>
        <w:tabs>
          <w:tab w:val="clear" w:pos="360"/>
          <w:tab w:val="left" w:pos="2952"/>
        </w:tabs>
        <w:spacing w:before="5" w:line="221" w:lineRule="exact"/>
        <w:ind w:left="2592"/>
        <w:textAlignment w:val="baseline"/>
        <w:rPr>
          <w:rFonts w:ascii="Arial" w:eastAsia="Arial" w:hAnsi="Arial"/>
          <w:color w:val="000000"/>
          <w:spacing w:val="-2"/>
          <w:sz w:val="20"/>
        </w:rPr>
      </w:pPr>
      <w:r>
        <w:rPr>
          <w:rFonts w:ascii="Arial" w:eastAsia="Arial" w:hAnsi="Arial"/>
          <w:color w:val="000000"/>
          <w:spacing w:val="-2"/>
          <w:sz w:val="20"/>
        </w:rPr>
        <w:t>Manufacturer</w:t>
      </w:r>
    </w:p>
    <w:p w14:paraId="18AF4DA9" w14:textId="77777777" w:rsidR="00EE01E6" w:rsidRDefault="00E60694">
      <w:pPr>
        <w:numPr>
          <w:ilvl w:val="0"/>
          <w:numId w:val="1"/>
        </w:numPr>
        <w:tabs>
          <w:tab w:val="clear" w:pos="360"/>
          <w:tab w:val="left" w:pos="2952"/>
        </w:tabs>
        <w:spacing w:before="9" w:line="221" w:lineRule="exact"/>
        <w:ind w:left="2592"/>
        <w:textAlignment w:val="baseline"/>
        <w:rPr>
          <w:rFonts w:ascii="Arial" w:eastAsia="Arial" w:hAnsi="Arial"/>
          <w:color w:val="000000"/>
          <w:spacing w:val="-7"/>
          <w:sz w:val="20"/>
        </w:rPr>
      </w:pPr>
      <w:r>
        <w:rPr>
          <w:rFonts w:ascii="Arial" w:eastAsia="Arial" w:hAnsi="Arial"/>
          <w:color w:val="000000"/>
          <w:spacing w:val="-7"/>
          <w:sz w:val="20"/>
        </w:rPr>
        <w:t>Brand</w:t>
      </w:r>
    </w:p>
    <w:p w14:paraId="1842FE13" w14:textId="77777777" w:rsidR="00EE01E6" w:rsidRDefault="00E60694">
      <w:pPr>
        <w:numPr>
          <w:ilvl w:val="0"/>
          <w:numId w:val="1"/>
        </w:numPr>
        <w:tabs>
          <w:tab w:val="clear" w:pos="360"/>
          <w:tab w:val="left" w:pos="2952"/>
        </w:tabs>
        <w:spacing w:before="10" w:line="221" w:lineRule="exact"/>
        <w:ind w:left="2592"/>
        <w:textAlignment w:val="baseline"/>
        <w:rPr>
          <w:rFonts w:ascii="Arial" w:eastAsia="Arial" w:hAnsi="Arial"/>
          <w:color w:val="000000"/>
          <w:spacing w:val="-2"/>
          <w:sz w:val="20"/>
        </w:rPr>
      </w:pPr>
      <w:r>
        <w:rPr>
          <w:rFonts w:ascii="Arial" w:eastAsia="Arial" w:hAnsi="Arial"/>
          <w:color w:val="000000"/>
          <w:spacing w:val="-2"/>
          <w:sz w:val="20"/>
        </w:rPr>
        <w:t>Product Code</w:t>
      </w:r>
    </w:p>
    <w:p w14:paraId="5D19E2C9" w14:textId="77777777" w:rsidR="00EE01E6" w:rsidRDefault="00E60694">
      <w:pPr>
        <w:numPr>
          <w:ilvl w:val="0"/>
          <w:numId w:val="1"/>
        </w:numPr>
        <w:tabs>
          <w:tab w:val="clear" w:pos="360"/>
          <w:tab w:val="left" w:pos="2952"/>
        </w:tabs>
        <w:spacing w:before="9" w:line="221" w:lineRule="exact"/>
        <w:ind w:left="2592"/>
        <w:textAlignment w:val="baseline"/>
        <w:rPr>
          <w:rFonts w:ascii="Arial" w:eastAsia="Arial" w:hAnsi="Arial"/>
          <w:color w:val="000000"/>
          <w:spacing w:val="-3"/>
          <w:sz w:val="20"/>
        </w:rPr>
      </w:pPr>
      <w:r>
        <w:rPr>
          <w:rFonts w:ascii="Arial" w:eastAsia="Arial" w:hAnsi="Arial"/>
          <w:color w:val="000000"/>
          <w:spacing w:val="-3"/>
          <w:sz w:val="20"/>
        </w:rPr>
        <w:t>Description</w:t>
      </w:r>
    </w:p>
    <w:p w14:paraId="451E2896" w14:textId="77777777" w:rsidR="00EE01E6" w:rsidRDefault="00E60694">
      <w:pPr>
        <w:numPr>
          <w:ilvl w:val="0"/>
          <w:numId w:val="1"/>
        </w:numPr>
        <w:tabs>
          <w:tab w:val="clear" w:pos="360"/>
          <w:tab w:val="left" w:pos="2952"/>
        </w:tabs>
        <w:spacing w:before="9" w:line="221" w:lineRule="exact"/>
        <w:ind w:left="2592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Volume (in pieces)</w:t>
      </w:r>
    </w:p>
    <w:p w14:paraId="3107EE17" w14:textId="77777777" w:rsidR="00EE01E6" w:rsidRDefault="00E60694">
      <w:pPr>
        <w:numPr>
          <w:ilvl w:val="0"/>
          <w:numId w:val="1"/>
        </w:numPr>
        <w:tabs>
          <w:tab w:val="clear" w:pos="360"/>
          <w:tab w:val="left" w:pos="2952"/>
        </w:tabs>
        <w:spacing w:before="10" w:line="221" w:lineRule="exact"/>
        <w:ind w:left="2592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Supply route for example, Direct, NHS Supply Chain </w:t>
      </w:r>
      <w:proofErr w:type="spellStart"/>
      <w:r>
        <w:rPr>
          <w:rFonts w:ascii="Arial" w:eastAsia="Arial" w:hAnsi="Arial"/>
          <w:color w:val="000000"/>
          <w:sz w:val="20"/>
        </w:rPr>
        <w:t>etc</w:t>
      </w:r>
      <w:proofErr w:type="spellEnd"/>
    </w:p>
    <w:p w14:paraId="4E252E54" w14:textId="77777777" w:rsidR="004530CF" w:rsidRDefault="004530CF" w:rsidP="004530CF">
      <w:pPr>
        <w:tabs>
          <w:tab w:val="left" w:pos="360"/>
          <w:tab w:val="left" w:pos="2952"/>
        </w:tabs>
        <w:spacing w:before="10" w:line="221" w:lineRule="exact"/>
        <w:textAlignment w:val="baseline"/>
        <w:rPr>
          <w:rFonts w:ascii="Arial" w:eastAsia="Arial" w:hAnsi="Arial"/>
          <w:color w:val="000000"/>
          <w:sz w:val="20"/>
        </w:rPr>
      </w:pPr>
    </w:p>
    <w:tbl>
      <w:tblPr>
        <w:tblW w:w="9204" w:type="dxa"/>
        <w:tblInd w:w="-4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4606"/>
        <w:gridCol w:w="2011"/>
        <w:gridCol w:w="1391"/>
        <w:gridCol w:w="572"/>
      </w:tblGrid>
      <w:tr w:rsidR="004530CF" w:rsidRPr="004530CF" w14:paraId="2589C2A9" w14:textId="77777777" w:rsidTr="00636BA8">
        <w:trPr>
          <w:trHeight w:val="342"/>
        </w:trPr>
        <w:tc>
          <w:tcPr>
            <w:tcW w:w="6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9A9653" w14:textId="77777777" w:rsidR="004530CF" w:rsidRPr="004530CF" w:rsidRDefault="004530CF" w:rsidP="004530CF">
            <w:pPr>
              <w:rPr>
                <w:rFonts w:ascii="Calibri" w:eastAsia="Calibri" w:hAnsi="Calibri" w:cs="Calibri"/>
                <w:b/>
                <w:bCs/>
                <w:color w:val="4472C4" w:themeColor="accent1"/>
                <w:lang w:val="en-GB" w:eastAsia="en-GB"/>
              </w:rPr>
            </w:pPr>
            <w:r w:rsidRPr="004530CF">
              <w:rPr>
                <w:rFonts w:ascii="Calibri" w:eastAsia="Calibri" w:hAnsi="Calibri" w:cs="Calibri"/>
                <w:b/>
                <w:bCs/>
                <w:color w:val="4472C4" w:themeColor="accent1"/>
                <w:lang w:val="en-GB" w:eastAsia="en-GB"/>
              </w:rPr>
              <w:t>NPC</w:t>
            </w:r>
          </w:p>
        </w:tc>
        <w:tc>
          <w:tcPr>
            <w:tcW w:w="46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85BFF9" w14:textId="77777777" w:rsidR="004530CF" w:rsidRPr="004530CF" w:rsidRDefault="004530CF" w:rsidP="004530CF">
            <w:pPr>
              <w:rPr>
                <w:rFonts w:ascii="Calibri" w:eastAsia="Calibri" w:hAnsi="Calibri" w:cs="Calibri"/>
                <w:b/>
                <w:bCs/>
                <w:color w:val="4472C4" w:themeColor="accent1"/>
                <w:lang w:val="en-GB" w:eastAsia="en-GB"/>
              </w:rPr>
            </w:pPr>
            <w:r w:rsidRPr="004530CF">
              <w:rPr>
                <w:rFonts w:ascii="Calibri" w:eastAsia="Calibri" w:hAnsi="Calibri" w:cs="Calibri"/>
                <w:b/>
                <w:bCs/>
                <w:color w:val="4472C4" w:themeColor="accent1"/>
                <w:lang w:val="en-GB" w:eastAsia="en-GB"/>
              </w:rPr>
              <w:t>Description</w:t>
            </w:r>
          </w:p>
        </w:tc>
        <w:tc>
          <w:tcPr>
            <w:tcW w:w="20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229AC8" w14:textId="77777777" w:rsidR="004530CF" w:rsidRPr="004530CF" w:rsidRDefault="004530CF" w:rsidP="004530CF">
            <w:pPr>
              <w:rPr>
                <w:rFonts w:ascii="Calibri" w:eastAsia="Calibri" w:hAnsi="Calibri" w:cs="Calibri"/>
                <w:b/>
                <w:bCs/>
                <w:color w:val="4472C4" w:themeColor="accent1"/>
                <w:lang w:val="en-GB" w:eastAsia="en-GB"/>
              </w:rPr>
            </w:pPr>
            <w:r w:rsidRPr="004530CF">
              <w:rPr>
                <w:rFonts w:ascii="Calibri" w:eastAsia="Calibri" w:hAnsi="Calibri" w:cs="Calibri"/>
                <w:b/>
                <w:bCs/>
                <w:color w:val="4472C4" w:themeColor="accent1"/>
                <w:lang w:val="en-GB" w:eastAsia="en-GB"/>
              </w:rPr>
              <w:t>Brand</w:t>
            </w:r>
          </w:p>
        </w:tc>
        <w:tc>
          <w:tcPr>
            <w:tcW w:w="13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98D700" w14:textId="77777777" w:rsidR="004530CF" w:rsidRPr="004530CF" w:rsidRDefault="004530CF" w:rsidP="004530CF">
            <w:pPr>
              <w:rPr>
                <w:rFonts w:ascii="Calibri" w:eastAsia="Calibri" w:hAnsi="Calibri" w:cs="Calibri"/>
                <w:b/>
                <w:bCs/>
                <w:color w:val="4472C4" w:themeColor="accent1"/>
                <w:lang w:val="en-GB" w:eastAsia="en-GB"/>
              </w:rPr>
            </w:pPr>
            <w:r w:rsidRPr="004530CF">
              <w:rPr>
                <w:rFonts w:ascii="Calibri" w:eastAsia="Calibri" w:hAnsi="Calibri" w:cs="Calibri"/>
                <w:b/>
                <w:bCs/>
                <w:color w:val="4472C4" w:themeColor="accent1"/>
                <w:lang w:val="en-GB" w:eastAsia="en-GB"/>
              </w:rPr>
              <w:t>MPC</w:t>
            </w:r>
          </w:p>
        </w:tc>
        <w:tc>
          <w:tcPr>
            <w:tcW w:w="5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7D0DDE" w14:textId="77777777" w:rsidR="004530CF" w:rsidRPr="004530CF" w:rsidRDefault="004530CF" w:rsidP="004530CF">
            <w:pPr>
              <w:rPr>
                <w:rFonts w:ascii="Calibri" w:eastAsia="Calibri" w:hAnsi="Calibri" w:cs="Calibri"/>
                <w:b/>
                <w:bCs/>
                <w:color w:val="4472C4" w:themeColor="accent1"/>
                <w:lang w:val="en-GB" w:eastAsia="en-GB"/>
              </w:rPr>
            </w:pPr>
            <w:r w:rsidRPr="004530CF">
              <w:rPr>
                <w:rFonts w:ascii="Calibri" w:eastAsia="Calibri" w:hAnsi="Calibri" w:cs="Calibri"/>
                <w:b/>
                <w:bCs/>
                <w:color w:val="4472C4" w:themeColor="accent1"/>
                <w:lang w:val="en-GB" w:eastAsia="en-GB"/>
              </w:rPr>
              <w:t>UOI</w:t>
            </w:r>
          </w:p>
        </w:tc>
      </w:tr>
      <w:tr w:rsidR="004530CF" w:rsidRPr="004530CF" w14:paraId="3CC6F884" w14:textId="77777777" w:rsidTr="00636BA8">
        <w:trPr>
          <w:trHeight w:val="342"/>
        </w:trPr>
        <w:tc>
          <w:tcPr>
            <w:tcW w:w="6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FD8C09" w14:textId="77777777" w:rsidR="004530CF" w:rsidRPr="004530CF" w:rsidRDefault="004530CF" w:rsidP="004530CF">
            <w:pPr>
              <w:rPr>
                <w:rFonts w:ascii="Calibri" w:eastAsia="Calibri" w:hAnsi="Calibri" w:cs="Calibri"/>
                <w:color w:val="4472C4" w:themeColor="accent1"/>
                <w:lang w:val="en-GB" w:eastAsia="en-GB"/>
              </w:rPr>
            </w:pPr>
            <w:r w:rsidRPr="004530CF">
              <w:rPr>
                <w:rFonts w:ascii="Calibri" w:eastAsia="Calibri" w:hAnsi="Calibri" w:cs="Calibri"/>
                <w:color w:val="4472C4" w:themeColor="accent1"/>
                <w:lang w:val="en-GB" w:eastAsia="en-GB"/>
              </w:rPr>
              <w:t>FSQ2074</w:t>
            </w:r>
          </w:p>
        </w:tc>
        <w:tc>
          <w:tcPr>
            <w:tcW w:w="46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F2096B" w14:textId="77777777" w:rsidR="004530CF" w:rsidRPr="004530CF" w:rsidRDefault="004530CF" w:rsidP="004530CF">
            <w:pPr>
              <w:rPr>
                <w:rFonts w:ascii="Calibri" w:eastAsia="Calibri" w:hAnsi="Calibri" w:cs="Calibri"/>
                <w:color w:val="4472C4" w:themeColor="accent1"/>
                <w:lang w:val="en-GB" w:eastAsia="en-GB"/>
              </w:rPr>
            </w:pPr>
            <w:r w:rsidRPr="004530CF">
              <w:rPr>
                <w:rFonts w:ascii="Calibri" w:eastAsia="Calibri" w:hAnsi="Calibri" w:cs="Calibri"/>
                <w:color w:val="4472C4" w:themeColor="accent1"/>
                <w:lang w:val="en-GB" w:eastAsia="en-GB"/>
              </w:rPr>
              <w:t xml:space="preserve">Safety needle </w:t>
            </w:r>
            <w:proofErr w:type="spellStart"/>
            <w:r w:rsidRPr="004530CF">
              <w:rPr>
                <w:rFonts w:ascii="Calibri" w:eastAsia="Calibri" w:hAnsi="Calibri" w:cs="Calibri"/>
                <w:color w:val="4472C4" w:themeColor="accent1"/>
                <w:lang w:val="en-GB" w:eastAsia="en-GB"/>
              </w:rPr>
              <w:t>huber</w:t>
            </w:r>
            <w:proofErr w:type="spellEnd"/>
            <w:r w:rsidRPr="004530CF">
              <w:rPr>
                <w:rFonts w:ascii="Calibri" w:eastAsia="Calibri" w:hAnsi="Calibri" w:cs="Calibri"/>
                <w:color w:val="4472C4" w:themeColor="accent1"/>
                <w:lang w:val="en-GB" w:eastAsia="en-GB"/>
              </w:rPr>
              <w:t xml:space="preserve"> - connection line without y injection site 22g x 15mm extension 180 mm</w:t>
            </w:r>
          </w:p>
        </w:tc>
        <w:tc>
          <w:tcPr>
            <w:tcW w:w="20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6000AD" w14:textId="77777777" w:rsidR="004530CF" w:rsidRPr="004530CF" w:rsidRDefault="004530CF" w:rsidP="004530CF">
            <w:pPr>
              <w:rPr>
                <w:rFonts w:ascii="Calibri" w:eastAsia="Calibri" w:hAnsi="Calibri" w:cs="Calibri"/>
                <w:color w:val="4472C4" w:themeColor="accent1"/>
                <w:lang w:val="en-GB" w:eastAsia="en-GB"/>
              </w:rPr>
            </w:pPr>
            <w:r w:rsidRPr="004530CF">
              <w:rPr>
                <w:rFonts w:ascii="Calibri" w:eastAsia="Calibri" w:hAnsi="Calibri" w:cs="Calibri"/>
                <w:color w:val="4472C4" w:themeColor="accent1"/>
                <w:lang w:val="en-GB" w:eastAsia="en-GB"/>
              </w:rPr>
              <w:t>Bard</w:t>
            </w:r>
          </w:p>
        </w:tc>
        <w:tc>
          <w:tcPr>
            <w:tcW w:w="13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06A62A" w14:textId="77777777" w:rsidR="004530CF" w:rsidRPr="004530CF" w:rsidRDefault="004530CF" w:rsidP="004530CF">
            <w:pPr>
              <w:rPr>
                <w:rFonts w:ascii="Calibri" w:eastAsia="Calibri" w:hAnsi="Calibri" w:cs="Calibri"/>
                <w:color w:val="4472C4" w:themeColor="accent1"/>
                <w:lang w:val="en-GB" w:eastAsia="en-GB"/>
              </w:rPr>
            </w:pPr>
            <w:r w:rsidRPr="004530CF">
              <w:rPr>
                <w:rFonts w:ascii="Calibri" w:eastAsia="Calibri" w:hAnsi="Calibri" w:cs="Calibri"/>
                <w:color w:val="4472C4" w:themeColor="accent1"/>
                <w:lang w:val="en-GB" w:eastAsia="en-GB"/>
              </w:rPr>
              <w:t>LH0035</w:t>
            </w:r>
          </w:p>
        </w:tc>
        <w:tc>
          <w:tcPr>
            <w:tcW w:w="5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2197BC" w14:textId="77777777" w:rsidR="004530CF" w:rsidRPr="004530CF" w:rsidRDefault="004530CF" w:rsidP="004530CF">
            <w:pPr>
              <w:rPr>
                <w:rFonts w:ascii="Calibri" w:eastAsia="Calibri" w:hAnsi="Calibri" w:cs="Calibri"/>
                <w:color w:val="4472C4" w:themeColor="accent1"/>
                <w:lang w:val="en-GB" w:eastAsia="en-GB"/>
              </w:rPr>
            </w:pPr>
            <w:r w:rsidRPr="004530CF">
              <w:rPr>
                <w:rFonts w:ascii="Calibri" w:eastAsia="Calibri" w:hAnsi="Calibri" w:cs="Calibri"/>
                <w:color w:val="4472C4" w:themeColor="accent1"/>
                <w:lang w:val="en-GB" w:eastAsia="en-GB"/>
              </w:rPr>
              <w:t>25</w:t>
            </w:r>
          </w:p>
        </w:tc>
      </w:tr>
      <w:tr w:rsidR="004530CF" w:rsidRPr="004530CF" w14:paraId="455151A7" w14:textId="77777777" w:rsidTr="00636BA8">
        <w:trPr>
          <w:trHeight w:val="342"/>
        </w:trPr>
        <w:tc>
          <w:tcPr>
            <w:tcW w:w="6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38A51D" w14:textId="77777777" w:rsidR="004530CF" w:rsidRPr="004530CF" w:rsidRDefault="004530CF" w:rsidP="004530CF">
            <w:pPr>
              <w:rPr>
                <w:rFonts w:ascii="Calibri" w:eastAsia="Calibri" w:hAnsi="Calibri" w:cs="Calibri"/>
                <w:color w:val="4472C4" w:themeColor="accent1"/>
                <w:lang w:val="en-GB" w:eastAsia="en-GB"/>
              </w:rPr>
            </w:pPr>
            <w:r w:rsidRPr="004530CF">
              <w:rPr>
                <w:rFonts w:ascii="Calibri" w:eastAsia="Calibri" w:hAnsi="Calibri" w:cs="Calibri"/>
                <w:color w:val="4472C4" w:themeColor="accent1"/>
                <w:lang w:val="en-GB" w:eastAsia="en-GB"/>
              </w:rPr>
              <w:t>FSY351</w:t>
            </w:r>
          </w:p>
        </w:tc>
        <w:tc>
          <w:tcPr>
            <w:tcW w:w="46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23161C" w14:textId="77777777" w:rsidR="004530CF" w:rsidRPr="004530CF" w:rsidRDefault="004530CF" w:rsidP="004530CF">
            <w:pPr>
              <w:rPr>
                <w:rFonts w:ascii="Calibri" w:eastAsia="Calibri" w:hAnsi="Calibri" w:cs="Calibri"/>
                <w:color w:val="4472C4" w:themeColor="accent1"/>
                <w:lang w:val="en-GB" w:eastAsia="en-GB"/>
              </w:rPr>
            </w:pPr>
            <w:r w:rsidRPr="004530CF">
              <w:rPr>
                <w:rFonts w:ascii="Calibri" w:eastAsia="Calibri" w:hAnsi="Calibri" w:cs="Calibri"/>
                <w:color w:val="4472C4" w:themeColor="accent1"/>
                <w:lang w:val="en-GB" w:eastAsia="en-GB"/>
              </w:rPr>
              <w:t xml:space="preserve">Safety needle </w:t>
            </w:r>
            <w:proofErr w:type="spellStart"/>
            <w:r w:rsidRPr="004530CF">
              <w:rPr>
                <w:rFonts w:ascii="Calibri" w:eastAsia="Calibri" w:hAnsi="Calibri" w:cs="Calibri"/>
                <w:color w:val="4472C4" w:themeColor="accent1"/>
                <w:lang w:val="en-GB" w:eastAsia="en-GB"/>
              </w:rPr>
              <w:t>huber</w:t>
            </w:r>
            <w:proofErr w:type="spellEnd"/>
            <w:r w:rsidRPr="004530CF">
              <w:rPr>
                <w:rFonts w:ascii="Calibri" w:eastAsia="Calibri" w:hAnsi="Calibri" w:cs="Calibri"/>
                <w:color w:val="4472C4" w:themeColor="accent1"/>
                <w:lang w:val="en-GB" w:eastAsia="en-GB"/>
              </w:rPr>
              <w:t xml:space="preserve"> - connection line with y injection site EZ Huber needle 22g x 25 mm with Y-site</w:t>
            </w:r>
          </w:p>
        </w:tc>
        <w:tc>
          <w:tcPr>
            <w:tcW w:w="20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142271" w14:textId="77777777" w:rsidR="004530CF" w:rsidRPr="004530CF" w:rsidRDefault="004530CF" w:rsidP="004530CF">
            <w:pPr>
              <w:rPr>
                <w:rFonts w:ascii="Calibri" w:eastAsia="Calibri" w:hAnsi="Calibri" w:cs="Calibri"/>
                <w:color w:val="4472C4" w:themeColor="accent1"/>
                <w:lang w:val="en-GB" w:eastAsia="en-GB"/>
              </w:rPr>
            </w:pPr>
            <w:r w:rsidRPr="004530CF">
              <w:rPr>
                <w:rFonts w:ascii="Calibri" w:eastAsia="Calibri" w:hAnsi="Calibri" w:cs="Calibri"/>
                <w:color w:val="4472C4" w:themeColor="accent1"/>
                <w:lang w:val="en-GB" w:eastAsia="en-GB"/>
              </w:rPr>
              <w:t>PFM Medical UK Ltd</w:t>
            </w:r>
          </w:p>
        </w:tc>
        <w:tc>
          <w:tcPr>
            <w:tcW w:w="13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79FCAD" w14:textId="77777777" w:rsidR="004530CF" w:rsidRPr="004530CF" w:rsidRDefault="004530CF" w:rsidP="004530CF">
            <w:pPr>
              <w:rPr>
                <w:rFonts w:ascii="Calibri" w:eastAsia="Calibri" w:hAnsi="Calibri" w:cs="Calibri"/>
                <w:color w:val="4472C4" w:themeColor="accent1"/>
                <w:lang w:val="en-GB" w:eastAsia="en-GB"/>
              </w:rPr>
            </w:pPr>
            <w:r w:rsidRPr="004530CF">
              <w:rPr>
                <w:rFonts w:ascii="Calibri" w:eastAsia="Calibri" w:hAnsi="Calibri" w:cs="Calibri"/>
                <w:color w:val="4472C4" w:themeColor="accent1"/>
                <w:lang w:val="en-GB" w:eastAsia="en-GB"/>
              </w:rPr>
              <w:t>SHG22-100Y</w:t>
            </w:r>
          </w:p>
        </w:tc>
        <w:tc>
          <w:tcPr>
            <w:tcW w:w="5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DF5874" w14:textId="77777777" w:rsidR="004530CF" w:rsidRPr="004530CF" w:rsidRDefault="004530CF" w:rsidP="004530CF">
            <w:pPr>
              <w:rPr>
                <w:rFonts w:ascii="Calibri" w:eastAsia="Calibri" w:hAnsi="Calibri" w:cs="Calibri"/>
                <w:color w:val="4472C4" w:themeColor="accent1"/>
                <w:lang w:val="en-GB" w:eastAsia="en-GB"/>
              </w:rPr>
            </w:pPr>
            <w:r w:rsidRPr="004530CF">
              <w:rPr>
                <w:rFonts w:ascii="Calibri" w:eastAsia="Calibri" w:hAnsi="Calibri" w:cs="Calibri"/>
                <w:color w:val="4472C4" w:themeColor="accent1"/>
                <w:lang w:val="en-GB" w:eastAsia="en-GB"/>
              </w:rPr>
              <w:t>25</w:t>
            </w:r>
          </w:p>
        </w:tc>
      </w:tr>
      <w:tr w:rsidR="004530CF" w:rsidRPr="004530CF" w14:paraId="547D48EC" w14:textId="77777777" w:rsidTr="00636BA8">
        <w:trPr>
          <w:trHeight w:val="342"/>
        </w:trPr>
        <w:tc>
          <w:tcPr>
            <w:tcW w:w="6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B642A4" w14:textId="77777777" w:rsidR="004530CF" w:rsidRPr="004530CF" w:rsidRDefault="004530CF" w:rsidP="004530CF">
            <w:pPr>
              <w:rPr>
                <w:rFonts w:ascii="Calibri" w:eastAsia="Calibri" w:hAnsi="Calibri" w:cs="Calibri"/>
                <w:color w:val="4472C4" w:themeColor="accent1"/>
                <w:lang w:val="en-GB" w:eastAsia="en-GB"/>
              </w:rPr>
            </w:pPr>
            <w:r w:rsidRPr="004530CF">
              <w:rPr>
                <w:rFonts w:ascii="Calibri" w:eastAsia="Calibri" w:hAnsi="Calibri" w:cs="Calibri"/>
                <w:color w:val="4472C4" w:themeColor="accent1"/>
                <w:lang w:val="en-GB" w:eastAsia="en-GB"/>
              </w:rPr>
              <w:t>FSY355</w:t>
            </w:r>
          </w:p>
        </w:tc>
        <w:tc>
          <w:tcPr>
            <w:tcW w:w="46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2778A6" w14:textId="77777777" w:rsidR="004530CF" w:rsidRPr="004530CF" w:rsidRDefault="004530CF" w:rsidP="004530CF">
            <w:pPr>
              <w:rPr>
                <w:rFonts w:ascii="Calibri" w:eastAsia="Calibri" w:hAnsi="Calibri" w:cs="Calibri"/>
                <w:color w:val="4472C4" w:themeColor="accent1"/>
                <w:lang w:val="en-GB" w:eastAsia="en-GB"/>
              </w:rPr>
            </w:pPr>
            <w:r w:rsidRPr="004530CF">
              <w:rPr>
                <w:rFonts w:ascii="Calibri" w:eastAsia="Calibri" w:hAnsi="Calibri" w:cs="Calibri"/>
                <w:color w:val="4472C4" w:themeColor="accent1"/>
                <w:lang w:val="en-GB" w:eastAsia="en-GB"/>
              </w:rPr>
              <w:t xml:space="preserve">Safety needle </w:t>
            </w:r>
            <w:proofErr w:type="spellStart"/>
            <w:r w:rsidRPr="004530CF">
              <w:rPr>
                <w:rFonts w:ascii="Calibri" w:eastAsia="Calibri" w:hAnsi="Calibri" w:cs="Calibri"/>
                <w:color w:val="4472C4" w:themeColor="accent1"/>
                <w:lang w:val="en-GB" w:eastAsia="en-GB"/>
              </w:rPr>
              <w:t>huber</w:t>
            </w:r>
            <w:proofErr w:type="spellEnd"/>
            <w:r w:rsidRPr="004530CF">
              <w:rPr>
                <w:rFonts w:ascii="Calibri" w:eastAsia="Calibri" w:hAnsi="Calibri" w:cs="Calibri"/>
                <w:color w:val="4472C4" w:themeColor="accent1"/>
                <w:lang w:val="en-GB" w:eastAsia="en-GB"/>
              </w:rPr>
              <w:t xml:space="preserve"> - connection line without y injection site EZ Huber needle 22g x 19 mm</w:t>
            </w:r>
          </w:p>
        </w:tc>
        <w:tc>
          <w:tcPr>
            <w:tcW w:w="20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4C67CC" w14:textId="77777777" w:rsidR="004530CF" w:rsidRPr="004530CF" w:rsidRDefault="004530CF" w:rsidP="004530CF">
            <w:pPr>
              <w:rPr>
                <w:rFonts w:ascii="Calibri" w:eastAsia="Calibri" w:hAnsi="Calibri" w:cs="Calibri"/>
                <w:color w:val="4472C4" w:themeColor="accent1"/>
                <w:lang w:val="en-GB" w:eastAsia="en-GB"/>
              </w:rPr>
            </w:pPr>
            <w:r w:rsidRPr="004530CF">
              <w:rPr>
                <w:rFonts w:ascii="Calibri" w:eastAsia="Calibri" w:hAnsi="Calibri" w:cs="Calibri"/>
                <w:color w:val="4472C4" w:themeColor="accent1"/>
                <w:lang w:val="en-GB" w:eastAsia="en-GB"/>
              </w:rPr>
              <w:t>PFM Medical UK Ltd</w:t>
            </w:r>
          </w:p>
        </w:tc>
        <w:tc>
          <w:tcPr>
            <w:tcW w:w="13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36E1BD" w14:textId="77777777" w:rsidR="004530CF" w:rsidRPr="004530CF" w:rsidRDefault="004530CF" w:rsidP="004530CF">
            <w:pPr>
              <w:rPr>
                <w:rFonts w:ascii="Calibri" w:eastAsia="Calibri" w:hAnsi="Calibri" w:cs="Calibri"/>
                <w:color w:val="4472C4" w:themeColor="accent1"/>
                <w:lang w:val="en-GB" w:eastAsia="en-GB"/>
              </w:rPr>
            </w:pPr>
            <w:r w:rsidRPr="004530CF">
              <w:rPr>
                <w:rFonts w:ascii="Calibri" w:eastAsia="Calibri" w:hAnsi="Calibri" w:cs="Calibri"/>
                <w:color w:val="4472C4" w:themeColor="accent1"/>
                <w:lang w:val="en-GB" w:eastAsia="en-GB"/>
              </w:rPr>
              <w:t>SHG22-75</w:t>
            </w:r>
          </w:p>
        </w:tc>
        <w:tc>
          <w:tcPr>
            <w:tcW w:w="5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7EE754" w14:textId="77777777" w:rsidR="004530CF" w:rsidRPr="004530CF" w:rsidRDefault="004530CF" w:rsidP="004530CF">
            <w:pPr>
              <w:rPr>
                <w:rFonts w:ascii="Calibri" w:eastAsia="Calibri" w:hAnsi="Calibri" w:cs="Calibri"/>
                <w:color w:val="4472C4" w:themeColor="accent1"/>
                <w:lang w:val="en-GB" w:eastAsia="en-GB"/>
              </w:rPr>
            </w:pPr>
            <w:r w:rsidRPr="004530CF">
              <w:rPr>
                <w:rFonts w:ascii="Calibri" w:eastAsia="Calibri" w:hAnsi="Calibri" w:cs="Calibri"/>
                <w:color w:val="4472C4" w:themeColor="accent1"/>
                <w:lang w:val="en-GB" w:eastAsia="en-GB"/>
              </w:rPr>
              <w:t>25</w:t>
            </w:r>
          </w:p>
        </w:tc>
      </w:tr>
      <w:tr w:rsidR="004530CF" w:rsidRPr="004530CF" w14:paraId="7AA13E22" w14:textId="77777777" w:rsidTr="00636BA8">
        <w:trPr>
          <w:trHeight w:val="342"/>
        </w:trPr>
        <w:tc>
          <w:tcPr>
            <w:tcW w:w="6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63638B" w14:textId="77777777" w:rsidR="004530CF" w:rsidRPr="004530CF" w:rsidRDefault="004530CF" w:rsidP="004530CF">
            <w:pPr>
              <w:rPr>
                <w:rFonts w:ascii="Calibri" w:eastAsia="Calibri" w:hAnsi="Calibri" w:cs="Calibri"/>
                <w:color w:val="4472C4" w:themeColor="accent1"/>
                <w:lang w:val="en-GB" w:eastAsia="en-GB"/>
              </w:rPr>
            </w:pPr>
            <w:r w:rsidRPr="004530CF">
              <w:rPr>
                <w:rFonts w:ascii="Calibri" w:eastAsia="Calibri" w:hAnsi="Calibri" w:cs="Calibri"/>
                <w:color w:val="4472C4" w:themeColor="accent1"/>
                <w:lang w:val="en-GB" w:eastAsia="en-GB"/>
              </w:rPr>
              <w:t>FSY360</w:t>
            </w:r>
          </w:p>
        </w:tc>
        <w:tc>
          <w:tcPr>
            <w:tcW w:w="46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EEB539" w14:textId="77777777" w:rsidR="004530CF" w:rsidRPr="004530CF" w:rsidRDefault="004530CF" w:rsidP="004530CF">
            <w:pPr>
              <w:rPr>
                <w:rFonts w:ascii="Calibri" w:eastAsia="Calibri" w:hAnsi="Calibri" w:cs="Calibri"/>
                <w:color w:val="4472C4" w:themeColor="accent1"/>
                <w:lang w:val="en-GB" w:eastAsia="en-GB"/>
              </w:rPr>
            </w:pPr>
            <w:r w:rsidRPr="004530CF">
              <w:rPr>
                <w:rFonts w:ascii="Calibri" w:eastAsia="Calibri" w:hAnsi="Calibri" w:cs="Calibri"/>
                <w:color w:val="4472C4" w:themeColor="accent1"/>
                <w:lang w:val="en-GB" w:eastAsia="en-GB"/>
              </w:rPr>
              <w:t xml:space="preserve">Safety needle </w:t>
            </w:r>
            <w:proofErr w:type="spellStart"/>
            <w:r w:rsidRPr="004530CF">
              <w:rPr>
                <w:rFonts w:ascii="Calibri" w:eastAsia="Calibri" w:hAnsi="Calibri" w:cs="Calibri"/>
                <w:color w:val="4472C4" w:themeColor="accent1"/>
                <w:lang w:val="en-GB" w:eastAsia="en-GB"/>
              </w:rPr>
              <w:t>huber</w:t>
            </w:r>
            <w:proofErr w:type="spellEnd"/>
            <w:r w:rsidRPr="004530CF">
              <w:rPr>
                <w:rFonts w:ascii="Calibri" w:eastAsia="Calibri" w:hAnsi="Calibri" w:cs="Calibri"/>
                <w:color w:val="4472C4" w:themeColor="accent1"/>
                <w:lang w:val="en-GB" w:eastAsia="en-GB"/>
              </w:rPr>
              <w:t xml:space="preserve"> - connection line without y injection site 22g x 15mm extension 180 mm</w:t>
            </w:r>
          </w:p>
        </w:tc>
        <w:tc>
          <w:tcPr>
            <w:tcW w:w="20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AB0A7F" w14:textId="77777777" w:rsidR="004530CF" w:rsidRPr="004530CF" w:rsidRDefault="004530CF" w:rsidP="004530CF">
            <w:pPr>
              <w:rPr>
                <w:rFonts w:ascii="Calibri" w:eastAsia="Calibri" w:hAnsi="Calibri" w:cs="Calibri"/>
                <w:color w:val="4472C4" w:themeColor="accent1"/>
                <w:lang w:val="en-GB" w:eastAsia="en-GB"/>
              </w:rPr>
            </w:pPr>
            <w:r w:rsidRPr="004530CF">
              <w:rPr>
                <w:rFonts w:ascii="Calibri" w:eastAsia="Calibri" w:hAnsi="Calibri" w:cs="Calibri"/>
                <w:color w:val="4472C4" w:themeColor="accent1"/>
                <w:lang w:val="en-GB" w:eastAsia="en-GB"/>
              </w:rPr>
              <w:t>PFM Medical UK Ltd</w:t>
            </w:r>
          </w:p>
        </w:tc>
        <w:tc>
          <w:tcPr>
            <w:tcW w:w="13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BE8C38" w14:textId="77777777" w:rsidR="004530CF" w:rsidRPr="004530CF" w:rsidRDefault="004530CF" w:rsidP="004530CF">
            <w:pPr>
              <w:rPr>
                <w:rFonts w:ascii="Calibri" w:eastAsia="Calibri" w:hAnsi="Calibri" w:cs="Calibri"/>
                <w:color w:val="4472C4" w:themeColor="accent1"/>
                <w:lang w:val="en-GB" w:eastAsia="en-GB"/>
              </w:rPr>
            </w:pPr>
            <w:r w:rsidRPr="004530CF">
              <w:rPr>
                <w:rFonts w:ascii="Calibri" w:eastAsia="Calibri" w:hAnsi="Calibri" w:cs="Calibri"/>
                <w:color w:val="4472C4" w:themeColor="accent1"/>
                <w:lang w:val="en-GB" w:eastAsia="en-GB"/>
              </w:rPr>
              <w:t>SHN22-60</w:t>
            </w:r>
          </w:p>
        </w:tc>
        <w:tc>
          <w:tcPr>
            <w:tcW w:w="5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161144" w14:textId="77777777" w:rsidR="004530CF" w:rsidRPr="004530CF" w:rsidRDefault="004530CF" w:rsidP="004530CF">
            <w:pPr>
              <w:rPr>
                <w:rFonts w:ascii="Calibri" w:eastAsia="Calibri" w:hAnsi="Calibri" w:cs="Calibri"/>
                <w:color w:val="4472C4" w:themeColor="accent1"/>
                <w:lang w:val="en-GB" w:eastAsia="en-GB"/>
              </w:rPr>
            </w:pPr>
            <w:r w:rsidRPr="004530CF">
              <w:rPr>
                <w:rFonts w:ascii="Calibri" w:eastAsia="Calibri" w:hAnsi="Calibri" w:cs="Calibri"/>
                <w:color w:val="4472C4" w:themeColor="accent1"/>
                <w:lang w:val="en-GB" w:eastAsia="en-GB"/>
              </w:rPr>
              <w:t>25</w:t>
            </w:r>
          </w:p>
        </w:tc>
      </w:tr>
    </w:tbl>
    <w:p w14:paraId="5A2AC236" w14:textId="77777777" w:rsidR="004530CF" w:rsidRDefault="004530CF" w:rsidP="004530CF">
      <w:pPr>
        <w:tabs>
          <w:tab w:val="left" w:pos="360"/>
          <w:tab w:val="left" w:pos="2952"/>
        </w:tabs>
        <w:spacing w:before="10" w:line="221" w:lineRule="exact"/>
        <w:textAlignment w:val="baseline"/>
        <w:rPr>
          <w:rFonts w:ascii="Arial" w:eastAsia="Arial" w:hAnsi="Arial"/>
          <w:color w:val="000000"/>
          <w:sz w:val="20"/>
        </w:rPr>
      </w:pPr>
    </w:p>
    <w:p w14:paraId="1845BBE7" w14:textId="77777777" w:rsidR="00EE01E6" w:rsidRDefault="00E60694">
      <w:pPr>
        <w:tabs>
          <w:tab w:val="left" w:pos="1512"/>
        </w:tabs>
        <w:spacing w:before="231" w:line="230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Question 3b</w:t>
      </w:r>
      <w:r>
        <w:rPr>
          <w:rFonts w:ascii="Arial" w:eastAsia="Arial" w:hAnsi="Arial"/>
          <w:color w:val="000000"/>
          <w:sz w:val="20"/>
        </w:rPr>
        <w:tab/>
        <w:t xml:space="preserve">Which clinical area(s) use port access needles in your </w:t>
      </w:r>
      <w:proofErr w:type="spellStart"/>
      <w:r>
        <w:rPr>
          <w:rFonts w:ascii="Arial" w:eastAsia="Arial" w:hAnsi="Arial"/>
          <w:color w:val="000000"/>
          <w:sz w:val="20"/>
        </w:rPr>
        <w:t>organisation</w:t>
      </w:r>
      <w:proofErr w:type="spellEnd"/>
      <w:r>
        <w:rPr>
          <w:rFonts w:ascii="Arial" w:eastAsia="Arial" w:hAnsi="Arial"/>
          <w:color w:val="000000"/>
          <w:sz w:val="20"/>
        </w:rPr>
        <w:t>?</w:t>
      </w:r>
    </w:p>
    <w:p w14:paraId="0D2E29C1" w14:textId="59C3FED3" w:rsidR="004530CF" w:rsidRPr="004530CF" w:rsidRDefault="004530CF">
      <w:pPr>
        <w:tabs>
          <w:tab w:val="left" w:pos="1512"/>
        </w:tabs>
        <w:spacing w:before="231" w:line="230" w:lineRule="exact"/>
        <w:textAlignment w:val="baseline"/>
        <w:rPr>
          <w:rFonts w:ascii="Arial" w:eastAsia="Arial" w:hAnsi="Arial"/>
          <w:color w:val="4472C4" w:themeColor="accent1"/>
          <w:sz w:val="20"/>
        </w:rPr>
      </w:pPr>
      <w:r>
        <w:rPr>
          <w:rFonts w:ascii="Arial" w:eastAsia="Arial" w:hAnsi="Arial"/>
          <w:color w:val="4472C4" w:themeColor="accent1"/>
          <w:sz w:val="20"/>
        </w:rPr>
        <w:t>Jefferson Ward.</w:t>
      </w:r>
    </w:p>
    <w:p w14:paraId="464654B3" w14:textId="77777777" w:rsidR="00EE01E6" w:rsidRDefault="00E60694">
      <w:pPr>
        <w:spacing w:before="686" w:line="230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Thank you in advance for providing this information.</w:t>
      </w:r>
    </w:p>
    <w:p w14:paraId="11969228" w14:textId="77777777" w:rsidR="00EE01E6" w:rsidRDefault="00EE01E6">
      <w:pPr>
        <w:spacing w:before="42" w:after="6509" w:line="202" w:lineRule="exact"/>
        <w:sectPr w:rsidR="00EE01E6">
          <w:pgSz w:w="11914" w:h="16891"/>
          <w:pgMar w:top="1020" w:right="1174" w:bottom="495" w:left="1380" w:header="720" w:footer="720" w:gutter="0"/>
          <w:cols w:space="720"/>
        </w:sectPr>
      </w:pPr>
    </w:p>
    <w:p w14:paraId="3D49290C" w14:textId="2283B296" w:rsidR="00EE01E6" w:rsidRDefault="00EE01E6">
      <w:pPr>
        <w:spacing w:before="21" w:line="127" w:lineRule="exact"/>
        <w:textAlignment w:val="baseline"/>
        <w:rPr>
          <w:rFonts w:ascii="Calibri" w:eastAsia="Calibri" w:hAnsi="Calibri"/>
          <w:color w:val="000000"/>
          <w:spacing w:val="-8"/>
          <w:sz w:val="13"/>
        </w:rPr>
      </w:pPr>
    </w:p>
    <w:sectPr w:rsidR="00EE01E6">
      <w:type w:val="continuous"/>
      <w:pgSz w:w="11914" w:h="16891"/>
      <w:pgMar w:top="1020" w:right="1320" w:bottom="495" w:left="88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95521" w14:textId="77777777" w:rsidR="000A4293" w:rsidRDefault="00E60694">
      <w:r>
        <w:separator/>
      </w:r>
    </w:p>
  </w:endnote>
  <w:endnote w:type="continuationSeparator" w:id="0">
    <w:p w14:paraId="5FC62FA8" w14:textId="77777777" w:rsidR="000A4293" w:rsidRDefault="00E6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Times New Roman">
    <w:charset w:val="00"/>
    <w:pitch w:val="variable"/>
    <w:family w:val="script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6A5D5" w14:textId="77777777" w:rsidR="00EE01E6" w:rsidRDefault="00EE01E6"/>
  </w:footnote>
  <w:footnote w:type="continuationSeparator" w:id="0">
    <w:p w14:paraId="7735F374" w14:textId="77777777" w:rsidR="00EE01E6" w:rsidRDefault="00E60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45FEA"/>
    <w:multiLevelType w:val="multilevel"/>
    <w:tmpl w:val="CB8EAA00"/>
    <w:lvl w:ilvl="0">
      <w:numFmt w:val="bullet"/>
      <w:lvlText w:val="§"/>
      <w:lvlJc w:val="left"/>
      <w:pPr>
        <w:tabs>
          <w:tab w:val="left" w:pos="360"/>
        </w:tabs>
      </w:pPr>
      <w:rPr>
        <w:rFonts w:ascii="Wingdings" w:eastAsia="Wingdings" w:hAnsi="Wingdings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03378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1E6"/>
    <w:rsid w:val="000A4293"/>
    <w:rsid w:val="004530CF"/>
    <w:rsid w:val="00E60694"/>
    <w:rsid w:val="00EE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0643B4B"/>
  <w15:docId w15:val="{CFC63A6F-1D52-419C-8943-F3676AF2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4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7</dc:title>
  <dc:creator>lettglgb</dc:creator>
  <cp:lastModifiedBy>MOORCROFT, Craig (THE WALTON CENTRE NHS FOUNDATION TRUST)</cp:lastModifiedBy>
  <cp:revision>2</cp:revision>
  <dcterms:created xsi:type="dcterms:W3CDTF">2023-08-21T09:04:00Z</dcterms:created>
  <dcterms:modified xsi:type="dcterms:W3CDTF">2023-08-21T09:04:00Z</dcterms:modified>
</cp:coreProperties>
</file>